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AEDF" w14:textId="18881D66" w:rsidR="00122F8E" w:rsidRPr="00210C9E" w:rsidRDefault="002E5B98" w:rsidP="004E7F79">
      <w:pPr>
        <w:spacing w:after="0"/>
        <w:rPr>
          <w:b/>
          <w:bCs/>
          <w:sz w:val="28"/>
          <w:szCs w:val="28"/>
          <w:u w:val="single"/>
        </w:rPr>
        <w:sectPr w:rsidR="00122F8E" w:rsidRPr="00210C9E" w:rsidSect="00DB71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>January 2024</w:t>
      </w:r>
      <w:r w:rsidR="00210C9E">
        <w:rPr>
          <w:b/>
          <w:bCs/>
          <w:sz w:val="28"/>
          <w:szCs w:val="28"/>
        </w:rPr>
        <w:t xml:space="preserve">                 </w:t>
      </w:r>
      <w:r w:rsidR="00122F8E" w:rsidRPr="00122F8E">
        <w:rPr>
          <w:b/>
          <w:bCs/>
          <w:sz w:val="28"/>
          <w:szCs w:val="28"/>
        </w:rPr>
        <w:tab/>
      </w:r>
      <w:r w:rsidR="003F65C6">
        <w:rPr>
          <w:b/>
          <w:bCs/>
          <w:sz w:val="28"/>
          <w:szCs w:val="28"/>
        </w:rPr>
        <w:tab/>
      </w:r>
      <w:proofErr w:type="spellStart"/>
      <w:r w:rsidR="00122F8E" w:rsidRPr="00122F8E">
        <w:rPr>
          <w:b/>
          <w:bCs/>
          <w:sz w:val="28"/>
          <w:szCs w:val="28"/>
          <w:u w:val="single"/>
        </w:rPr>
        <w:t>FoxSmart</w:t>
      </w:r>
      <w:proofErr w:type="spellEnd"/>
      <w:r w:rsidR="00122F8E" w:rsidRPr="00122F8E">
        <w:rPr>
          <w:b/>
          <w:bCs/>
          <w:sz w:val="28"/>
          <w:szCs w:val="28"/>
          <w:u w:val="single"/>
        </w:rPr>
        <w:t xml:space="preserve"> </w:t>
      </w:r>
      <w:r w:rsidR="00210C9E">
        <w:rPr>
          <w:b/>
          <w:bCs/>
          <w:sz w:val="28"/>
          <w:szCs w:val="28"/>
          <w:u w:val="single"/>
        </w:rPr>
        <w:t xml:space="preserve">School Supply </w:t>
      </w:r>
      <w:r w:rsidR="00122F8E" w:rsidRPr="00122F8E">
        <w:rPr>
          <w:b/>
          <w:bCs/>
          <w:sz w:val="28"/>
          <w:szCs w:val="28"/>
          <w:u w:val="single"/>
        </w:rPr>
        <w:t>Li</w:t>
      </w:r>
      <w:r w:rsidR="00210C9E">
        <w:rPr>
          <w:b/>
          <w:bCs/>
          <w:sz w:val="28"/>
          <w:szCs w:val="28"/>
          <w:u w:val="single"/>
        </w:rPr>
        <w:t>s</w:t>
      </w:r>
      <w:r w:rsidR="004E7F79">
        <w:rPr>
          <w:b/>
          <w:bCs/>
          <w:sz w:val="28"/>
          <w:szCs w:val="28"/>
          <w:u w:val="single"/>
        </w:rPr>
        <w:t>t</w:t>
      </w:r>
    </w:p>
    <w:p w14:paraId="2AB4B255" w14:textId="35E91556" w:rsidR="003B61D3" w:rsidRPr="00210C9E" w:rsidRDefault="003B61D3" w:rsidP="00210C9E">
      <w:pPr>
        <w:sectPr w:rsidR="003B61D3" w:rsidRPr="00210C9E" w:rsidSect="00DB71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65EFB3" w14:textId="3D854820" w:rsidR="00561B33" w:rsidRPr="00C20E8A" w:rsidRDefault="007A6845" w:rsidP="007A6845">
      <w:pPr>
        <w:spacing w:after="0"/>
        <w:jc w:val="both"/>
      </w:pPr>
      <w:proofErr w:type="spellStart"/>
      <w:r w:rsidRPr="00561B33">
        <w:t>FoxSmart</w:t>
      </w:r>
      <w:proofErr w:type="spellEnd"/>
      <w:r w:rsidRPr="00561B33">
        <w:t xml:space="preserve"> (FS) is a resource center provided by the King George Education Foundation (KGEF) whose primary focus is on providing school supplies </w:t>
      </w:r>
      <w:r w:rsidR="00F75143">
        <w:t>&amp;</w:t>
      </w:r>
      <w:r w:rsidRPr="00561B33">
        <w:t xml:space="preserve"> </w:t>
      </w:r>
      <w:r w:rsidR="00B53D0E">
        <w:t>limited basic</w:t>
      </w:r>
      <w:r w:rsidRPr="00561B33">
        <w:t xml:space="preserve"> </w:t>
      </w:r>
      <w:r w:rsidR="00E72E66">
        <w:t>essential</w:t>
      </w:r>
      <w:r w:rsidRPr="00561B33">
        <w:t xml:space="preserve"> hygiene items </w:t>
      </w:r>
      <w:r w:rsidR="00F75143">
        <w:t xml:space="preserve">throughout the school year </w:t>
      </w:r>
      <w:r w:rsidRPr="00561B33">
        <w:t>for children in need as determined by the school counselors.  For teachers, we offer support to purchase supplies the teachers would otherwise pay for out of their own pocket</w:t>
      </w:r>
      <w:r w:rsidR="000D44D7">
        <w:t xml:space="preserve">, </w:t>
      </w:r>
      <w:r w:rsidRPr="00561B33">
        <w:t>usually done only after school</w:t>
      </w:r>
      <w:r w:rsidR="00F75143">
        <w:t xml:space="preserve"> budget</w:t>
      </w:r>
      <w:r w:rsidRPr="00561B33">
        <w:t xml:space="preserve"> resources have been exhausted.   When special exceptions occur</w:t>
      </w:r>
      <w:r w:rsidR="000D44D7">
        <w:t xml:space="preserve"> </w:t>
      </w:r>
      <w:r w:rsidR="00F75143">
        <w:t>&amp;</w:t>
      </w:r>
      <w:r w:rsidRPr="00561B33">
        <w:t xml:space="preserve"> are not within our inventory, we do our best to accommodate the request.  </w:t>
      </w:r>
      <w:r w:rsidR="00C20E8A">
        <w:t>Please be mindful …. o</w:t>
      </w:r>
      <w:r w:rsidRPr="00561B33">
        <w:t xml:space="preserve">ur FS inventory is not intended </w:t>
      </w:r>
      <w:r w:rsidR="00C20E8A">
        <w:t>to</w:t>
      </w:r>
      <w:r w:rsidRPr="00561B33">
        <w:t xml:space="preserve"> provid</w:t>
      </w:r>
      <w:r w:rsidR="00C20E8A">
        <w:t>e</w:t>
      </w:r>
      <w:r w:rsidRPr="00561B33">
        <w:t xml:space="preserve"> mainstream supplies for all classrooms or all students</w:t>
      </w:r>
      <w:r w:rsidR="00C20E8A">
        <w:t>.</w:t>
      </w:r>
      <w:r w:rsidR="00E72E66">
        <w:t xml:space="preserve"> </w:t>
      </w:r>
      <w:r w:rsidR="00C20E8A">
        <w:t>There will be times when quantities requested will not be filled due to inventory limitations.</w:t>
      </w:r>
      <w:r w:rsidR="002E5B98">
        <w:t xml:space="preserve">  </w:t>
      </w:r>
      <w:r w:rsidR="00E72E66" w:rsidRPr="00CC0D96">
        <w:t xml:space="preserve">If you have a special request, please let us know </w:t>
      </w:r>
      <w:r w:rsidR="00484C0D">
        <w:t xml:space="preserve">and </w:t>
      </w:r>
      <w:r w:rsidR="00E72E66" w:rsidRPr="00CC0D96">
        <w:t xml:space="preserve">we can </w:t>
      </w:r>
      <w:r w:rsidR="002E7281" w:rsidRPr="00CC0D96">
        <w:t>coordinate</w:t>
      </w:r>
      <w:r w:rsidR="00E72E66" w:rsidRPr="00CC0D96">
        <w:t xml:space="preserve"> with you.  </w:t>
      </w:r>
    </w:p>
    <w:p w14:paraId="5482B682" w14:textId="045C37F0" w:rsidR="003F65C6" w:rsidRDefault="003F65C6" w:rsidP="007A6845">
      <w:pPr>
        <w:spacing w:after="0"/>
        <w:jc w:val="both"/>
        <w:rPr>
          <w:b/>
          <w:bCs/>
          <w:sz w:val="24"/>
          <w:szCs w:val="24"/>
          <w:u w:val="single"/>
        </w:rPr>
        <w:sectPr w:rsidR="003F65C6" w:rsidSect="00DB71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704141" w14:textId="7F611045" w:rsidR="003F65C6" w:rsidRDefault="003F65C6" w:rsidP="00122F8E">
      <w:pPr>
        <w:spacing w:after="0"/>
        <w:rPr>
          <w:b/>
          <w:bCs/>
          <w:sz w:val="20"/>
          <w:szCs w:val="20"/>
          <w:u w:val="single"/>
        </w:rPr>
      </w:pPr>
    </w:p>
    <w:p w14:paraId="54EA193A" w14:textId="4E30F6CA" w:rsidR="00CC0D96" w:rsidRPr="002E5B98" w:rsidRDefault="00CC0D96" w:rsidP="00122F8E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Aquarium (</w:t>
      </w:r>
      <w:r w:rsidR="002E5B98">
        <w:rPr>
          <w:color w:val="000000" w:themeColor="text1"/>
          <w:sz w:val="20"/>
          <w:szCs w:val="20"/>
        </w:rPr>
        <w:t>limited supply remaining</w:t>
      </w:r>
      <w:r w:rsidRPr="002E5B98">
        <w:rPr>
          <w:color w:val="000000" w:themeColor="text1"/>
          <w:sz w:val="20"/>
          <w:szCs w:val="20"/>
        </w:rPr>
        <w:t>)</w:t>
      </w:r>
    </w:p>
    <w:p w14:paraId="190F2589" w14:textId="6017F457" w:rsidR="00CC0D96" w:rsidRPr="002E5B98" w:rsidRDefault="00CC0D96" w:rsidP="00122F8E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Arts/Crafts colored paper</w:t>
      </w:r>
    </w:p>
    <w:p w14:paraId="7A6343FC" w14:textId="7F326800" w:rsidR="00CC0D96" w:rsidRPr="002E5B98" w:rsidRDefault="00CC0D96" w:rsidP="00122F8E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Back Packs</w:t>
      </w:r>
    </w:p>
    <w:p w14:paraId="0BFDCFA3" w14:textId="621A3805" w:rsidR="00CC0D96" w:rsidRPr="002E5B98" w:rsidRDefault="00CC0D96" w:rsidP="00122F8E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Binders</w:t>
      </w:r>
    </w:p>
    <w:p w14:paraId="56FA999C" w14:textId="45E072AB" w:rsidR="00CC0D96" w:rsidRPr="002E5B98" w:rsidRDefault="00CC0D96" w:rsidP="00CC0D96">
      <w:pPr>
        <w:pStyle w:val="ListParagraph"/>
        <w:numPr>
          <w:ilvl w:val="0"/>
          <w:numId w:val="22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1”</w:t>
      </w:r>
    </w:p>
    <w:p w14:paraId="6B79E8AE" w14:textId="35C0B16E" w:rsidR="00CC0D96" w:rsidRPr="002E5B98" w:rsidRDefault="00CC0D96" w:rsidP="00CC0D96">
      <w:pPr>
        <w:pStyle w:val="ListParagraph"/>
        <w:numPr>
          <w:ilvl w:val="0"/>
          <w:numId w:val="22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1.5”</w:t>
      </w:r>
    </w:p>
    <w:p w14:paraId="52614710" w14:textId="722DADE8" w:rsidR="00CC0D96" w:rsidRPr="002E5B98" w:rsidRDefault="00CC0D96" w:rsidP="00CC0D96">
      <w:pPr>
        <w:pStyle w:val="ListParagraph"/>
        <w:numPr>
          <w:ilvl w:val="0"/>
          <w:numId w:val="22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2” (limited supply)</w:t>
      </w:r>
    </w:p>
    <w:p w14:paraId="7FE320EF" w14:textId="3135137B" w:rsidR="00CC0D96" w:rsidRPr="002E5B98" w:rsidRDefault="00CC0D96" w:rsidP="00CC0D96">
      <w:pPr>
        <w:pStyle w:val="ListParagraph"/>
        <w:numPr>
          <w:ilvl w:val="0"/>
          <w:numId w:val="22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3” (limited supply)</w:t>
      </w:r>
    </w:p>
    <w:p w14:paraId="18963CB7" w14:textId="2C323F4B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Binder Clips (</w:t>
      </w:r>
      <w:proofErr w:type="gramStart"/>
      <w:r w:rsidRPr="002E5B98">
        <w:rPr>
          <w:color w:val="000000" w:themeColor="text1"/>
          <w:sz w:val="20"/>
          <w:szCs w:val="20"/>
        </w:rPr>
        <w:t>S,M</w:t>
      </w:r>
      <w:proofErr w:type="gramEnd"/>
      <w:r w:rsidRPr="002E5B98">
        <w:rPr>
          <w:color w:val="000000" w:themeColor="text1"/>
          <w:sz w:val="20"/>
          <w:szCs w:val="20"/>
        </w:rPr>
        <w:t>,L)</w:t>
      </w:r>
    </w:p>
    <w:p w14:paraId="52F49261" w14:textId="61FE4D9C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Book Covers</w:t>
      </w:r>
    </w:p>
    <w:p w14:paraId="7B3DB0B0" w14:textId="6277748E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Calculator (basic)</w:t>
      </w:r>
    </w:p>
    <w:p w14:paraId="4CFA4176" w14:textId="25F2B3B2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Card Stock (white, limit 2)</w:t>
      </w:r>
    </w:p>
    <w:p w14:paraId="5A693E50" w14:textId="13E0B07D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Clip Board</w:t>
      </w:r>
    </w:p>
    <w:p w14:paraId="6EB7EB95" w14:textId="30592237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Compass</w:t>
      </w:r>
    </w:p>
    <w:p w14:paraId="0F13FEEE" w14:textId="1DD3755C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Crayons</w:t>
      </w:r>
    </w:p>
    <w:p w14:paraId="482F122E" w14:textId="61383796" w:rsidR="00CC0D96" w:rsidRPr="002E5B98" w:rsidRDefault="00CC0D96" w:rsidP="00CC0D96">
      <w:pPr>
        <w:pStyle w:val="ListParagraph"/>
        <w:numPr>
          <w:ilvl w:val="0"/>
          <w:numId w:val="24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Primary 8 colors ~ large</w:t>
      </w:r>
    </w:p>
    <w:p w14:paraId="28B2CC3C" w14:textId="20ACE8FC" w:rsidR="00CC0D96" w:rsidRPr="002E5B98" w:rsidRDefault="002E5B98" w:rsidP="00CC0D96">
      <w:pPr>
        <w:pStyle w:val="ListParagraph"/>
        <w:numPr>
          <w:ilvl w:val="0"/>
          <w:numId w:val="24"/>
        </w:numPr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16/</w:t>
      </w:r>
      <w:r w:rsidR="00CC0D96" w:rsidRPr="002E5B98">
        <w:rPr>
          <w:color w:val="000000" w:themeColor="text1"/>
          <w:sz w:val="20"/>
          <w:szCs w:val="20"/>
        </w:rPr>
        <w:t xml:space="preserve">24/32/48/64 colors (limited </w:t>
      </w:r>
      <w:r w:rsidR="00484C0D" w:rsidRPr="002E5B98">
        <w:rPr>
          <w:color w:val="000000" w:themeColor="text1"/>
          <w:sz w:val="20"/>
          <w:szCs w:val="20"/>
        </w:rPr>
        <w:t>s</w:t>
      </w:r>
      <w:r w:rsidR="00CC0D96" w:rsidRPr="002E5B98">
        <w:rPr>
          <w:color w:val="000000" w:themeColor="text1"/>
          <w:sz w:val="20"/>
          <w:szCs w:val="20"/>
        </w:rPr>
        <w:t>upply)</w:t>
      </w:r>
    </w:p>
    <w:p w14:paraId="0B05EDB7" w14:textId="5C390312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Dividers</w:t>
      </w:r>
    </w:p>
    <w:p w14:paraId="7DE2169E" w14:textId="3981E9D6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Document Protectors (limit 25)</w:t>
      </w:r>
    </w:p>
    <w:p w14:paraId="0B899F3F" w14:textId="462F20D0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Erasers (</w:t>
      </w:r>
      <w:r w:rsidR="00484C0D" w:rsidRPr="002E5B98">
        <w:rPr>
          <w:color w:val="000000" w:themeColor="text1"/>
          <w:sz w:val="20"/>
          <w:szCs w:val="20"/>
        </w:rPr>
        <w:t>p</w:t>
      </w:r>
      <w:r w:rsidRPr="002E5B98">
        <w:rPr>
          <w:color w:val="000000" w:themeColor="text1"/>
          <w:sz w:val="20"/>
          <w:szCs w:val="20"/>
        </w:rPr>
        <w:t>encil top/block/</w:t>
      </w:r>
      <w:r w:rsidR="00484C0D" w:rsidRPr="002E5B98">
        <w:rPr>
          <w:color w:val="000000" w:themeColor="text1"/>
          <w:sz w:val="20"/>
          <w:szCs w:val="20"/>
        </w:rPr>
        <w:t>d</w:t>
      </w:r>
      <w:r w:rsidRPr="002E5B98">
        <w:rPr>
          <w:color w:val="000000" w:themeColor="text1"/>
          <w:sz w:val="20"/>
          <w:szCs w:val="20"/>
        </w:rPr>
        <w:t xml:space="preserve">ry </w:t>
      </w:r>
      <w:r w:rsidR="00484C0D" w:rsidRPr="002E5B98">
        <w:rPr>
          <w:color w:val="000000" w:themeColor="text1"/>
          <w:sz w:val="20"/>
          <w:szCs w:val="20"/>
        </w:rPr>
        <w:t>e</w:t>
      </w:r>
      <w:r w:rsidRPr="002E5B98">
        <w:rPr>
          <w:color w:val="000000" w:themeColor="text1"/>
          <w:sz w:val="20"/>
          <w:szCs w:val="20"/>
        </w:rPr>
        <w:t>rase)</w:t>
      </w:r>
    </w:p>
    <w:p w14:paraId="3877A347" w14:textId="348D9A32" w:rsidR="00CC0D96" w:rsidRPr="002E5B98" w:rsidRDefault="00CC0D96" w:rsidP="00CC0D96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Folders (assorted colors)</w:t>
      </w:r>
    </w:p>
    <w:p w14:paraId="2991E359" w14:textId="6A84FA85" w:rsidR="00CC0D96" w:rsidRPr="002E5B98" w:rsidRDefault="00CC0D96" w:rsidP="00CC0D96">
      <w:pPr>
        <w:pStyle w:val="ListParagraph"/>
        <w:numPr>
          <w:ilvl w:val="0"/>
          <w:numId w:val="25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Pocket (w/wo brads)</w:t>
      </w:r>
    </w:p>
    <w:p w14:paraId="2C5D3766" w14:textId="1FCABC24" w:rsidR="00CC0D96" w:rsidRPr="002E5B98" w:rsidRDefault="00CC0D96" w:rsidP="00CC0D96">
      <w:pPr>
        <w:pStyle w:val="ListParagraph"/>
        <w:numPr>
          <w:ilvl w:val="0"/>
          <w:numId w:val="25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Plastic (w/wo brads)</w:t>
      </w:r>
    </w:p>
    <w:p w14:paraId="0B2C7FFF" w14:textId="7722F563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Glue (bottle and/or sticks S/L)</w:t>
      </w:r>
    </w:p>
    <w:p w14:paraId="038AFA07" w14:textId="28E782EF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Headphones (</w:t>
      </w:r>
      <w:r w:rsidR="00484C0D" w:rsidRPr="002E5B98">
        <w:rPr>
          <w:color w:val="000000" w:themeColor="text1"/>
          <w:sz w:val="20"/>
          <w:szCs w:val="20"/>
        </w:rPr>
        <w:t>limit</w:t>
      </w:r>
      <w:r w:rsidRPr="002E5B98">
        <w:rPr>
          <w:color w:val="000000" w:themeColor="text1"/>
          <w:sz w:val="20"/>
          <w:szCs w:val="20"/>
        </w:rPr>
        <w:t xml:space="preserve"> 10)</w:t>
      </w:r>
    </w:p>
    <w:p w14:paraId="144CFFCC" w14:textId="11C82D48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Highlighters (yellow &amp; limited colors (S/L)</w:t>
      </w:r>
    </w:p>
    <w:p w14:paraId="41215C37" w14:textId="0143B6E0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Hole Punch (single/3-hole, limit 1)</w:t>
      </w:r>
    </w:p>
    <w:p w14:paraId="79755725" w14:textId="5496CA4A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Index cards (Spiral ruled/blank/ruled)</w:t>
      </w:r>
    </w:p>
    <w:p w14:paraId="768D6B39" w14:textId="1B1BD0D4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Lunch Box</w:t>
      </w:r>
    </w:p>
    <w:p w14:paraId="1788C3E9" w14:textId="316F33B4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Markers</w:t>
      </w:r>
    </w:p>
    <w:p w14:paraId="57374238" w14:textId="46942C1E" w:rsidR="001D0B14" w:rsidRPr="002E5B98" w:rsidRDefault="001D0B14" w:rsidP="001D0B14">
      <w:pPr>
        <w:pStyle w:val="ListParagraph"/>
        <w:numPr>
          <w:ilvl w:val="0"/>
          <w:numId w:val="26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Markers (8-cnt) for coloring</w:t>
      </w:r>
    </w:p>
    <w:p w14:paraId="3625D39C" w14:textId="4855BC3F" w:rsidR="001D0B14" w:rsidRPr="002E5B98" w:rsidRDefault="001D0B14" w:rsidP="001D0B14">
      <w:pPr>
        <w:pStyle w:val="ListParagraph"/>
        <w:numPr>
          <w:ilvl w:val="0"/>
          <w:numId w:val="26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Permanent (black &amp; assorted colors)</w:t>
      </w:r>
    </w:p>
    <w:p w14:paraId="1C9F2C24" w14:textId="7E0C360C" w:rsidR="001D0B14" w:rsidRPr="002E5B98" w:rsidRDefault="001D0B14" w:rsidP="001D0B14">
      <w:pPr>
        <w:pStyle w:val="ListParagraph"/>
        <w:numPr>
          <w:ilvl w:val="0"/>
          <w:numId w:val="26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Dry erase marker (black/assorted colors/skinny/fine/wide tip)</w:t>
      </w:r>
    </w:p>
    <w:p w14:paraId="661115B6" w14:textId="509E08A7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Notebooks (college &amp; wide rule)</w:t>
      </w:r>
    </w:p>
    <w:p w14:paraId="09525B8E" w14:textId="0D274502" w:rsidR="001D0B14" w:rsidRPr="002E5B98" w:rsidRDefault="001D0B14" w:rsidP="001D0B14">
      <w:pPr>
        <w:pStyle w:val="ListParagraph"/>
        <w:numPr>
          <w:ilvl w:val="0"/>
          <w:numId w:val="27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Composition</w:t>
      </w:r>
    </w:p>
    <w:p w14:paraId="27ED3C93" w14:textId="4DFB56FA" w:rsidR="001D0B14" w:rsidRPr="002E5B98" w:rsidRDefault="001D0B14" w:rsidP="001D0B14">
      <w:pPr>
        <w:pStyle w:val="ListParagraph"/>
        <w:numPr>
          <w:ilvl w:val="0"/>
          <w:numId w:val="27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Spiral</w:t>
      </w:r>
    </w:p>
    <w:p w14:paraId="139498D0" w14:textId="7B740A5B" w:rsidR="00CC0D96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Paint set w/brush (water color)</w:t>
      </w:r>
    </w:p>
    <w:p w14:paraId="23D1E56F" w14:textId="77777777" w:rsidR="002E5B98" w:rsidRDefault="002E5B98" w:rsidP="001D0B14">
      <w:pPr>
        <w:spacing w:after="0"/>
        <w:rPr>
          <w:color w:val="000000" w:themeColor="text1"/>
          <w:sz w:val="20"/>
          <w:szCs w:val="20"/>
        </w:rPr>
      </w:pPr>
    </w:p>
    <w:p w14:paraId="41380DAB" w14:textId="77777777" w:rsidR="002E5B98" w:rsidRDefault="002E5B98" w:rsidP="001D0B14">
      <w:pPr>
        <w:spacing w:after="0"/>
        <w:rPr>
          <w:color w:val="000000" w:themeColor="text1"/>
          <w:sz w:val="20"/>
          <w:szCs w:val="20"/>
        </w:rPr>
      </w:pPr>
    </w:p>
    <w:p w14:paraId="79636606" w14:textId="77777777" w:rsidR="002E5B98" w:rsidRDefault="002E5B98" w:rsidP="001D0B14">
      <w:pPr>
        <w:spacing w:after="0"/>
        <w:rPr>
          <w:color w:val="000000" w:themeColor="text1"/>
          <w:sz w:val="20"/>
          <w:szCs w:val="20"/>
        </w:rPr>
      </w:pPr>
    </w:p>
    <w:p w14:paraId="3FE02892" w14:textId="77777777" w:rsidR="002E5B98" w:rsidRDefault="002E5B98" w:rsidP="002E5B98">
      <w:pPr>
        <w:spacing w:after="0"/>
        <w:rPr>
          <w:color w:val="000000" w:themeColor="text1"/>
          <w:sz w:val="20"/>
          <w:szCs w:val="20"/>
        </w:rPr>
      </w:pPr>
    </w:p>
    <w:p w14:paraId="60EEDCA9" w14:textId="2DA22131" w:rsidR="002E5B98" w:rsidRPr="002E5B98" w:rsidRDefault="001D0B14" w:rsidP="002E5B98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Paper</w:t>
      </w:r>
    </w:p>
    <w:p w14:paraId="55C50BD1" w14:textId="2472BDFA" w:rsidR="001D0B14" w:rsidRPr="002E5B98" w:rsidRDefault="001D0B14" w:rsidP="001D0B14">
      <w:pPr>
        <w:pStyle w:val="ListParagraph"/>
        <w:numPr>
          <w:ilvl w:val="0"/>
          <w:numId w:val="27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Construction</w:t>
      </w:r>
    </w:p>
    <w:p w14:paraId="7038C87D" w14:textId="4168DF05" w:rsidR="001D0B14" w:rsidRPr="002E5B98" w:rsidRDefault="001D0B14" w:rsidP="001D0B14">
      <w:pPr>
        <w:pStyle w:val="ListParagraph"/>
        <w:numPr>
          <w:ilvl w:val="0"/>
          <w:numId w:val="27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Graph</w:t>
      </w:r>
    </w:p>
    <w:p w14:paraId="791DA2D7" w14:textId="53930CEE" w:rsidR="001D0B14" w:rsidRPr="002E5B98" w:rsidRDefault="001D0B14" w:rsidP="001D0B14">
      <w:pPr>
        <w:pStyle w:val="ListParagraph"/>
        <w:numPr>
          <w:ilvl w:val="0"/>
          <w:numId w:val="27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Notebook (college/wide rule)</w:t>
      </w:r>
    </w:p>
    <w:p w14:paraId="53560651" w14:textId="501A9E35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Paper Clips</w:t>
      </w:r>
    </w:p>
    <w:p w14:paraId="74550282" w14:textId="67DD5FD2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Pencils</w:t>
      </w:r>
    </w:p>
    <w:p w14:paraId="241ED054" w14:textId="7BB76324" w:rsidR="001D0B14" w:rsidRPr="002E5B98" w:rsidRDefault="001D0B14" w:rsidP="001D0B14">
      <w:pPr>
        <w:pStyle w:val="ListParagraph"/>
        <w:numPr>
          <w:ilvl w:val="0"/>
          <w:numId w:val="28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Beginner</w:t>
      </w:r>
    </w:p>
    <w:p w14:paraId="0FF7A68F" w14:textId="44D03138" w:rsidR="001D0B14" w:rsidRPr="002E5B98" w:rsidRDefault="001D0B14" w:rsidP="001D0B14">
      <w:pPr>
        <w:pStyle w:val="ListParagraph"/>
        <w:numPr>
          <w:ilvl w:val="0"/>
          <w:numId w:val="28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#2 Wood</w:t>
      </w:r>
    </w:p>
    <w:p w14:paraId="2BC7617C" w14:textId="5EA742E4" w:rsidR="001D0B14" w:rsidRPr="002E5B98" w:rsidRDefault="001D0B14" w:rsidP="001D0B14">
      <w:pPr>
        <w:pStyle w:val="ListParagraph"/>
        <w:numPr>
          <w:ilvl w:val="0"/>
          <w:numId w:val="28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Colored</w:t>
      </w:r>
    </w:p>
    <w:p w14:paraId="6372C5B0" w14:textId="6D52EF28" w:rsidR="001D0B14" w:rsidRPr="002E5B98" w:rsidRDefault="001D0B14" w:rsidP="001D0B14">
      <w:pPr>
        <w:pStyle w:val="ListParagraph"/>
        <w:numPr>
          <w:ilvl w:val="0"/>
          <w:numId w:val="28"/>
        </w:num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Mechanical</w:t>
      </w:r>
    </w:p>
    <w:p w14:paraId="28F23BDB" w14:textId="6626F188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Pencil Case (Plastic) or Bag w/zipper</w:t>
      </w:r>
    </w:p>
    <w:p w14:paraId="29735EAA" w14:textId="6F7F0779" w:rsidR="001D0B14" w:rsidRPr="002E5B98" w:rsidRDefault="001D0B14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 xml:space="preserve">Pens </w:t>
      </w:r>
      <w:r w:rsidR="006D2CB7" w:rsidRPr="002E5B98">
        <w:rPr>
          <w:color w:val="000000" w:themeColor="text1"/>
          <w:sz w:val="20"/>
          <w:szCs w:val="20"/>
        </w:rPr>
        <w:t>(</w:t>
      </w:r>
      <w:r w:rsidRPr="002E5B98">
        <w:rPr>
          <w:color w:val="000000" w:themeColor="text1"/>
          <w:sz w:val="20"/>
          <w:szCs w:val="20"/>
        </w:rPr>
        <w:t>black/blue/red</w:t>
      </w:r>
      <w:r w:rsidR="006D2CB7" w:rsidRPr="002E5B98">
        <w:rPr>
          <w:color w:val="000000" w:themeColor="text1"/>
          <w:sz w:val="20"/>
          <w:szCs w:val="20"/>
        </w:rPr>
        <w:t>)</w:t>
      </w:r>
    </w:p>
    <w:p w14:paraId="58AA10E6" w14:textId="0805E637" w:rsidR="001D0B14" w:rsidRPr="002E5B98" w:rsidRDefault="00865781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Pencil Sharpener (hand held)</w:t>
      </w:r>
    </w:p>
    <w:p w14:paraId="0AF12DB5" w14:textId="32AAAE01" w:rsidR="00865781" w:rsidRPr="002E5B98" w:rsidRDefault="00865781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Poster Board</w:t>
      </w:r>
    </w:p>
    <w:p w14:paraId="74DF6D41" w14:textId="635BE924" w:rsidR="00865781" w:rsidRPr="002E5B98" w:rsidRDefault="00865781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Post-it-Note</w:t>
      </w:r>
    </w:p>
    <w:p w14:paraId="5B6FDD53" w14:textId="0456BA2A" w:rsidR="00865781" w:rsidRPr="002E5B98" w:rsidRDefault="00865781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Primary writing tablets (blank top/lined bottom)</w:t>
      </w:r>
    </w:p>
    <w:p w14:paraId="73EF36A9" w14:textId="33042930" w:rsidR="002854A8" w:rsidRPr="002E5B98" w:rsidRDefault="002854A8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Protractor</w:t>
      </w:r>
    </w:p>
    <w:p w14:paraId="20659E2B" w14:textId="629BE8E5" w:rsidR="002854A8" w:rsidRPr="002E5B98" w:rsidRDefault="00484C0D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Rubber Bands</w:t>
      </w:r>
    </w:p>
    <w:p w14:paraId="1E3D5DCD" w14:textId="2121A0E4" w:rsidR="00484C0D" w:rsidRPr="002E5B98" w:rsidRDefault="00484C0D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Ruler</w:t>
      </w:r>
    </w:p>
    <w:p w14:paraId="26D9052A" w14:textId="01509520" w:rsidR="00484C0D" w:rsidRPr="002E5B98" w:rsidRDefault="00484C0D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Scissors (blunt/regular)</w:t>
      </w:r>
    </w:p>
    <w:p w14:paraId="67B70175" w14:textId="673F07BD" w:rsidR="00484C0D" w:rsidRPr="002E5B98" w:rsidRDefault="00484C0D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Stapler/staples</w:t>
      </w:r>
    </w:p>
    <w:p w14:paraId="6A43F8A4" w14:textId="58A7F068" w:rsidR="00484C0D" w:rsidRPr="002E5B98" w:rsidRDefault="00484C0D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Tape (scotch)</w:t>
      </w:r>
    </w:p>
    <w:p w14:paraId="57E6E6F0" w14:textId="49DC52DE" w:rsidR="00484C0D" w:rsidRPr="002E5B98" w:rsidRDefault="00484C0D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Tri-fold Project Board</w:t>
      </w:r>
    </w:p>
    <w:p w14:paraId="291706DC" w14:textId="4687636D" w:rsidR="00484C0D" w:rsidRPr="002E5B98" w:rsidRDefault="00484C0D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White board cleaner (erasers, limit 5)</w:t>
      </w:r>
    </w:p>
    <w:p w14:paraId="0C2B363C" w14:textId="78A229DA" w:rsidR="00484C0D" w:rsidRPr="002E5B98" w:rsidRDefault="00484C0D" w:rsidP="001D0B14">
      <w:pPr>
        <w:spacing w:after="0"/>
        <w:rPr>
          <w:color w:val="000000" w:themeColor="text1"/>
          <w:sz w:val="20"/>
          <w:szCs w:val="20"/>
        </w:rPr>
      </w:pPr>
      <w:r w:rsidRPr="002E5B98">
        <w:rPr>
          <w:color w:val="000000" w:themeColor="text1"/>
          <w:sz w:val="20"/>
          <w:szCs w:val="20"/>
        </w:rPr>
        <w:t>Whiteout</w:t>
      </w:r>
    </w:p>
    <w:p w14:paraId="7DFDF53F" w14:textId="77777777" w:rsidR="00484C0D" w:rsidRPr="002E5B98" w:rsidRDefault="00484C0D" w:rsidP="001D0B14">
      <w:pPr>
        <w:spacing w:after="0"/>
        <w:rPr>
          <w:color w:val="000000" w:themeColor="text1"/>
          <w:sz w:val="20"/>
          <w:szCs w:val="20"/>
        </w:rPr>
      </w:pPr>
    </w:p>
    <w:p w14:paraId="7C800B4F" w14:textId="6CA587AE" w:rsidR="00484C0D" w:rsidRDefault="00484C0D" w:rsidP="001D0B14">
      <w:pPr>
        <w:spacing w:after="0"/>
        <w:rPr>
          <w:b/>
          <w:bCs/>
          <w:sz w:val="20"/>
          <w:szCs w:val="20"/>
          <w:u w:val="single"/>
        </w:rPr>
      </w:pPr>
      <w:r w:rsidRPr="00484C0D">
        <w:rPr>
          <w:b/>
          <w:bCs/>
          <w:sz w:val="20"/>
          <w:szCs w:val="20"/>
          <w:u w:val="single"/>
        </w:rPr>
        <w:t>Infirmary/Hygiene Items</w:t>
      </w:r>
    </w:p>
    <w:p w14:paraId="229D419A" w14:textId="478CAA1F" w:rsidR="00484C0D" w:rsidRDefault="00484C0D" w:rsidP="001D0B14">
      <w:pPr>
        <w:spacing w:after="0"/>
        <w:rPr>
          <w:sz w:val="20"/>
          <w:szCs w:val="20"/>
        </w:rPr>
      </w:pPr>
      <w:r>
        <w:rPr>
          <w:sz w:val="20"/>
          <w:szCs w:val="20"/>
        </w:rPr>
        <w:t>Brush/Comb (limit 5)</w:t>
      </w:r>
    </w:p>
    <w:p w14:paraId="7FABC6DF" w14:textId="37939715" w:rsidR="00484C0D" w:rsidRDefault="00484C0D" w:rsidP="001D0B14">
      <w:pPr>
        <w:spacing w:after="0"/>
        <w:rPr>
          <w:sz w:val="20"/>
          <w:szCs w:val="20"/>
        </w:rPr>
      </w:pPr>
      <w:r>
        <w:rPr>
          <w:sz w:val="20"/>
          <w:szCs w:val="20"/>
        </w:rPr>
        <w:t>Deodorant (men/women</w:t>
      </w:r>
      <w:r w:rsidR="006D2CB7">
        <w:rPr>
          <w:sz w:val="20"/>
          <w:szCs w:val="20"/>
        </w:rPr>
        <w:t>, limit 2</w:t>
      </w:r>
      <w:r>
        <w:rPr>
          <w:sz w:val="20"/>
          <w:szCs w:val="20"/>
        </w:rPr>
        <w:t>)</w:t>
      </w:r>
    </w:p>
    <w:p w14:paraId="641A0C8F" w14:textId="1271F9B1" w:rsidR="00484C0D" w:rsidRDefault="00484C0D" w:rsidP="001D0B14">
      <w:pPr>
        <w:spacing w:after="0"/>
        <w:rPr>
          <w:sz w:val="20"/>
          <w:szCs w:val="20"/>
        </w:rPr>
      </w:pPr>
      <w:r>
        <w:rPr>
          <w:sz w:val="20"/>
          <w:szCs w:val="20"/>
        </w:rPr>
        <w:t>Dry Shampoo (limit 2)</w:t>
      </w:r>
    </w:p>
    <w:p w14:paraId="2CF11213" w14:textId="02B9BA16" w:rsidR="00484C0D" w:rsidRDefault="00484C0D" w:rsidP="001D0B14">
      <w:pPr>
        <w:spacing w:after="0"/>
        <w:rPr>
          <w:sz w:val="20"/>
          <w:szCs w:val="20"/>
        </w:rPr>
      </w:pPr>
      <w:r>
        <w:rPr>
          <w:sz w:val="20"/>
          <w:szCs w:val="20"/>
        </w:rPr>
        <w:t>Feminine Products (pads, liners)</w:t>
      </w:r>
    </w:p>
    <w:p w14:paraId="5A0CC1D3" w14:textId="50D31674" w:rsidR="00484C0D" w:rsidRDefault="00484C0D" w:rsidP="001D0B14">
      <w:pPr>
        <w:spacing w:after="0"/>
        <w:rPr>
          <w:sz w:val="20"/>
          <w:szCs w:val="20"/>
        </w:rPr>
      </w:pPr>
      <w:r>
        <w:rPr>
          <w:sz w:val="20"/>
          <w:szCs w:val="20"/>
        </w:rPr>
        <w:t>Kleenex (limit 2 boxes)</w:t>
      </w:r>
    </w:p>
    <w:p w14:paraId="284C0AF8" w14:textId="0DA89C73" w:rsidR="00484C0D" w:rsidRDefault="00484C0D" w:rsidP="001D0B14">
      <w:pPr>
        <w:spacing w:after="0"/>
        <w:rPr>
          <w:sz w:val="20"/>
          <w:szCs w:val="20"/>
        </w:rPr>
      </w:pPr>
      <w:r>
        <w:rPr>
          <w:sz w:val="20"/>
          <w:szCs w:val="20"/>
        </w:rPr>
        <w:t>Tooth brushes/toothpaste</w:t>
      </w:r>
    </w:p>
    <w:p w14:paraId="36146D38" w14:textId="402ECB7B" w:rsidR="00484C0D" w:rsidRDefault="00484C0D" w:rsidP="001D0B14">
      <w:pPr>
        <w:spacing w:after="0"/>
        <w:rPr>
          <w:sz w:val="20"/>
          <w:szCs w:val="20"/>
        </w:rPr>
      </w:pPr>
      <w:r>
        <w:rPr>
          <w:sz w:val="20"/>
          <w:szCs w:val="20"/>
        </w:rPr>
        <w:t>Underwear (boys/girls ~ as needed w/limitations)</w:t>
      </w:r>
    </w:p>
    <w:p w14:paraId="37E52A49" w14:textId="77777777" w:rsidR="00484C0D" w:rsidRDefault="00484C0D" w:rsidP="001D0B14">
      <w:pPr>
        <w:spacing w:after="0"/>
        <w:rPr>
          <w:sz w:val="20"/>
          <w:szCs w:val="20"/>
        </w:rPr>
      </w:pPr>
    </w:p>
    <w:p w14:paraId="623547E8" w14:textId="206B9379" w:rsidR="00484C0D" w:rsidRDefault="00484C0D" w:rsidP="001D0B14">
      <w:pPr>
        <w:spacing w:after="0"/>
        <w:rPr>
          <w:b/>
          <w:bCs/>
          <w:sz w:val="20"/>
          <w:szCs w:val="20"/>
          <w:u w:val="single"/>
        </w:rPr>
      </w:pPr>
      <w:r w:rsidRPr="00484C0D">
        <w:rPr>
          <w:b/>
          <w:bCs/>
          <w:sz w:val="20"/>
          <w:szCs w:val="20"/>
          <w:u w:val="single"/>
        </w:rPr>
        <w:t>Miscellaneous</w:t>
      </w:r>
    </w:p>
    <w:p w14:paraId="38F6895B" w14:textId="5E410845" w:rsidR="00484C0D" w:rsidRPr="00484C0D" w:rsidRDefault="00484C0D" w:rsidP="001D0B14">
      <w:pPr>
        <w:spacing w:after="0"/>
        <w:rPr>
          <w:sz w:val="20"/>
          <w:szCs w:val="20"/>
        </w:rPr>
      </w:pPr>
      <w:r>
        <w:rPr>
          <w:sz w:val="20"/>
          <w:szCs w:val="20"/>
        </w:rPr>
        <w:t>Baggies (zip lock ~ all sizes)</w:t>
      </w:r>
    </w:p>
    <w:sectPr w:rsidR="00484C0D" w:rsidRPr="00484C0D" w:rsidSect="00DB71F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BC2"/>
    <w:multiLevelType w:val="hybridMultilevel"/>
    <w:tmpl w:val="9836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0112"/>
    <w:multiLevelType w:val="hybridMultilevel"/>
    <w:tmpl w:val="CDD0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17B"/>
    <w:multiLevelType w:val="hybridMultilevel"/>
    <w:tmpl w:val="8B10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367E"/>
    <w:multiLevelType w:val="hybridMultilevel"/>
    <w:tmpl w:val="7CE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3B52"/>
    <w:multiLevelType w:val="hybridMultilevel"/>
    <w:tmpl w:val="5006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E4C"/>
    <w:multiLevelType w:val="hybridMultilevel"/>
    <w:tmpl w:val="16D4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7714"/>
    <w:multiLevelType w:val="hybridMultilevel"/>
    <w:tmpl w:val="1470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7091"/>
    <w:multiLevelType w:val="hybridMultilevel"/>
    <w:tmpl w:val="3A56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3C15"/>
    <w:multiLevelType w:val="hybridMultilevel"/>
    <w:tmpl w:val="F24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E044E"/>
    <w:multiLevelType w:val="hybridMultilevel"/>
    <w:tmpl w:val="AD4A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7643D"/>
    <w:multiLevelType w:val="hybridMultilevel"/>
    <w:tmpl w:val="37D6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14058"/>
    <w:multiLevelType w:val="hybridMultilevel"/>
    <w:tmpl w:val="8076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CC6"/>
    <w:multiLevelType w:val="hybridMultilevel"/>
    <w:tmpl w:val="F858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5CA2"/>
    <w:multiLevelType w:val="hybridMultilevel"/>
    <w:tmpl w:val="3D2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03D0"/>
    <w:multiLevelType w:val="hybridMultilevel"/>
    <w:tmpl w:val="65B2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083E"/>
    <w:multiLevelType w:val="hybridMultilevel"/>
    <w:tmpl w:val="C136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819E8"/>
    <w:multiLevelType w:val="hybridMultilevel"/>
    <w:tmpl w:val="0A82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47178"/>
    <w:multiLevelType w:val="hybridMultilevel"/>
    <w:tmpl w:val="B746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33FAA"/>
    <w:multiLevelType w:val="hybridMultilevel"/>
    <w:tmpl w:val="241EDC64"/>
    <w:lvl w:ilvl="0" w:tplc="85A208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B0B02"/>
    <w:multiLevelType w:val="hybridMultilevel"/>
    <w:tmpl w:val="0DA82862"/>
    <w:lvl w:ilvl="0" w:tplc="85A208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05EC7"/>
    <w:multiLevelType w:val="hybridMultilevel"/>
    <w:tmpl w:val="6A38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B2A83"/>
    <w:multiLevelType w:val="hybridMultilevel"/>
    <w:tmpl w:val="5372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8594A"/>
    <w:multiLevelType w:val="hybridMultilevel"/>
    <w:tmpl w:val="4B4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C0B80"/>
    <w:multiLevelType w:val="hybridMultilevel"/>
    <w:tmpl w:val="AC62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D183B"/>
    <w:multiLevelType w:val="hybridMultilevel"/>
    <w:tmpl w:val="9F16B2FE"/>
    <w:lvl w:ilvl="0" w:tplc="85A208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06D5E"/>
    <w:multiLevelType w:val="hybridMultilevel"/>
    <w:tmpl w:val="F4482B2A"/>
    <w:lvl w:ilvl="0" w:tplc="85A2083C">
      <w:numFmt w:val="bullet"/>
      <w:lvlText w:val="•"/>
      <w:lvlJc w:val="left"/>
      <w:pPr>
        <w:ind w:left="1125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23C2DA8"/>
    <w:multiLevelType w:val="hybridMultilevel"/>
    <w:tmpl w:val="993C0044"/>
    <w:lvl w:ilvl="0" w:tplc="85A2083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83586"/>
    <w:multiLevelType w:val="hybridMultilevel"/>
    <w:tmpl w:val="AA1C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153575">
    <w:abstractNumId w:val="5"/>
  </w:num>
  <w:num w:numId="2" w16cid:durableId="969819144">
    <w:abstractNumId w:val="9"/>
  </w:num>
  <w:num w:numId="3" w16cid:durableId="391581160">
    <w:abstractNumId w:val="15"/>
  </w:num>
  <w:num w:numId="4" w16cid:durableId="820730350">
    <w:abstractNumId w:val="18"/>
  </w:num>
  <w:num w:numId="5" w16cid:durableId="1299872641">
    <w:abstractNumId w:val="24"/>
  </w:num>
  <w:num w:numId="6" w16cid:durableId="661935485">
    <w:abstractNumId w:val="19"/>
  </w:num>
  <w:num w:numId="7" w16cid:durableId="1028529336">
    <w:abstractNumId w:val="26"/>
  </w:num>
  <w:num w:numId="8" w16cid:durableId="896160622">
    <w:abstractNumId w:val="25"/>
  </w:num>
  <w:num w:numId="9" w16cid:durableId="1268847200">
    <w:abstractNumId w:val="6"/>
  </w:num>
  <w:num w:numId="10" w16cid:durableId="736054869">
    <w:abstractNumId w:val="21"/>
  </w:num>
  <w:num w:numId="11" w16cid:durableId="1866140668">
    <w:abstractNumId w:val="1"/>
  </w:num>
  <w:num w:numId="12" w16cid:durableId="1142503648">
    <w:abstractNumId w:val="13"/>
  </w:num>
  <w:num w:numId="13" w16cid:durableId="38553728">
    <w:abstractNumId w:val="7"/>
  </w:num>
  <w:num w:numId="14" w16cid:durableId="1990013343">
    <w:abstractNumId w:val="22"/>
  </w:num>
  <w:num w:numId="15" w16cid:durableId="46876175">
    <w:abstractNumId w:val="27"/>
  </w:num>
  <w:num w:numId="16" w16cid:durableId="1590773284">
    <w:abstractNumId w:val="10"/>
  </w:num>
  <w:num w:numId="17" w16cid:durableId="338849090">
    <w:abstractNumId w:val="16"/>
  </w:num>
  <w:num w:numId="18" w16cid:durableId="1070425706">
    <w:abstractNumId w:val="14"/>
  </w:num>
  <w:num w:numId="19" w16cid:durableId="725571977">
    <w:abstractNumId w:val="8"/>
  </w:num>
  <w:num w:numId="20" w16cid:durableId="656423191">
    <w:abstractNumId w:val="23"/>
  </w:num>
  <w:num w:numId="21" w16cid:durableId="1316882381">
    <w:abstractNumId w:val="0"/>
  </w:num>
  <w:num w:numId="22" w16cid:durableId="1796286967">
    <w:abstractNumId w:val="11"/>
  </w:num>
  <w:num w:numId="23" w16cid:durableId="370225309">
    <w:abstractNumId w:val="12"/>
  </w:num>
  <w:num w:numId="24" w16cid:durableId="1428037912">
    <w:abstractNumId w:val="17"/>
  </w:num>
  <w:num w:numId="25" w16cid:durableId="1197699803">
    <w:abstractNumId w:val="3"/>
  </w:num>
  <w:num w:numId="26" w16cid:durableId="520316656">
    <w:abstractNumId w:val="20"/>
  </w:num>
  <w:num w:numId="27" w16cid:durableId="1373308754">
    <w:abstractNumId w:val="4"/>
  </w:num>
  <w:num w:numId="28" w16cid:durableId="38167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8E"/>
    <w:rsid w:val="000D44D7"/>
    <w:rsid w:val="00122F8E"/>
    <w:rsid w:val="001D0B14"/>
    <w:rsid w:val="00210C9E"/>
    <w:rsid w:val="00226590"/>
    <w:rsid w:val="002854A8"/>
    <w:rsid w:val="002E5B98"/>
    <w:rsid w:val="002E7281"/>
    <w:rsid w:val="003B61D3"/>
    <w:rsid w:val="003F65C6"/>
    <w:rsid w:val="00454025"/>
    <w:rsid w:val="00484C0D"/>
    <w:rsid w:val="004E7F79"/>
    <w:rsid w:val="005215B9"/>
    <w:rsid w:val="00561B33"/>
    <w:rsid w:val="00662DEE"/>
    <w:rsid w:val="006D2CB7"/>
    <w:rsid w:val="00766DA6"/>
    <w:rsid w:val="007A6845"/>
    <w:rsid w:val="00865781"/>
    <w:rsid w:val="008753F8"/>
    <w:rsid w:val="008A7E99"/>
    <w:rsid w:val="00AF18BC"/>
    <w:rsid w:val="00B53D0E"/>
    <w:rsid w:val="00BF3EF6"/>
    <w:rsid w:val="00C20E8A"/>
    <w:rsid w:val="00CA1D73"/>
    <w:rsid w:val="00CC0D96"/>
    <w:rsid w:val="00DA5CCC"/>
    <w:rsid w:val="00DB71F7"/>
    <w:rsid w:val="00DE24F7"/>
    <w:rsid w:val="00E72E66"/>
    <w:rsid w:val="00F75143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DFC9"/>
  <w15:chartTrackingRefBased/>
  <w15:docId w15:val="{711ED666-7489-4A83-B283-EB77A3BF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71F1-77C5-4E2A-928F-B3FCF55E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&amp; Chris</dc:creator>
  <cp:keywords/>
  <dc:description/>
  <cp:lastModifiedBy>JC Buck</cp:lastModifiedBy>
  <cp:revision>2</cp:revision>
  <cp:lastPrinted>2023-07-08T01:51:00Z</cp:lastPrinted>
  <dcterms:created xsi:type="dcterms:W3CDTF">2024-01-30T14:34:00Z</dcterms:created>
  <dcterms:modified xsi:type="dcterms:W3CDTF">2024-01-30T14:34:00Z</dcterms:modified>
</cp:coreProperties>
</file>